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94" w:rsidRDefault="00D1673A" w:rsidP="00D16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7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</w:t>
      </w:r>
      <w:bookmarkStart w:id="0" w:name="_GoBack"/>
      <w:bookmarkEnd w:id="0"/>
      <w:r w:rsidRPr="00D167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LHÍVÁS</w:t>
      </w:r>
    </w:p>
    <w:p w:rsidR="00D1673A" w:rsidRPr="00D1673A" w:rsidRDefault="00D1673A" w:rsidP="00D16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167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EGÉSZSÉGÜGYI ALAPELLÁTÁSOK FEJLESZTÉSÉRE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Ceglédbercel Község Önkormányzata költségvetéséről szóló </w:t>
      </w:r>
      <w:r w:rsid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(I. </w:t>
      </w:r>
      <w:r w:rsid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rendeletében rögzítette, hogy fontos feladatának tekinti, 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egészségügyi 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alapellátás fejlesztését, a 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szolgáltatók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eszközbeszerzésének 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úton történő támogatását, rendelkezésre álló forrásaik kiegészítését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orvosi műszerek beszerzésére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pályázat út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ján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nyer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hető el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. A pályázat benyújtása nem biztosítja automatikusan az igényelt támogatás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megállapítását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, a pályázatok elbírálásáról és az esetleges támogatásról a Bírálóbizottság zárt ülés keretében dönt, melynek eredményéről a pályázót értesíti. </w:t>
      </w:r>
    </w:p>
    <w:p w:rsidR="00C00377" w:rsidRPr="00C05BF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Pályázati cél: </w:t>
      </w:r>
      <w:r w:rsidR="00D1673A" w:rsidRPr="00C05B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Ceglédbercel egészségügyi alapell</w:t>
      </w:r>
      <w:r w:rsidR="00414EF0" w:rsidRPr="00C05B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átását biztosító szolgáltatás</w:t>
      </w:r>
      <w:r w:rsidR="00C05B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</w:t>
      </w:r>
      <w:r w:rsidR="00414EF0" w:rsidRPr="00C05B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 </w:t>
      </w:r>
      <w:r w:rsidR="00D1673A" w:rsidRPr="00C05BF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fejlesztése</w:t>
      </w:r>
    </w:p>
    <w:p w:rsidR="00C00377" w:rsidRPr="00D1673A" w:rsidRDefault="00C83C0A" w:rsidP="00352D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673A">
        <w:rPr>
          <w:rFonts w:ascii="Times New Roman" w:hAnsi="Times New Roman" w:cs="Times New Roman"/>
          <w:sz w:val="24"/>
          <w:szCs w:val="24"/>
        </w:rPr>
        <w:t>Orvosi, fogorvosi műszerek</w:t>
      </w:r>
      <w:r w:rsidR="00FB6CF0" w:rsidRPr="00D1673A">
        <w:rPr>
          <w:rFonts w:ascii="Times New Roman" w:hAnsi="Times New Roman" w:cs="Times New Roman"/>
          <w:sz w:val="24"/>
          <w:szCs w:val="24"/>
        </w:rPr>
        <w:t>, eszközök</w:t>
      </w:r>
      <w:r w:rsidRPr="00D1673A">
        <w:rPr>
          <w:rFonts w:ascii="Times New Roman" w:hAnsi="Times New Roman" w:cs="Times New Roman"/>
          <w:sz w:val="24"/>
          <w:szCs w:val="24"/>
        </w:rPr>
        <w:t xml:space="preserve"> </w:t>
      </w:r>
      <w:r w:rsidR="00C05BF5">
        <w:rPr>
          <w:rFonts w:ascii="Times New Roman" w:hAnsi="Times New Roman" w:cs="Times New Roman"/>
          <w:sz w:val="24"/>
          <w:szCs w:val="24"/>
        </w:rPr>
        <w:t xml:space="preserve">és bútorok </w:t>
      </w:r>
      <w:r w:rsidR="00414EF0">
        <w:rPr>
          <w:rFonts w:ascii="Times New Roman" w:hAnsi="Times New Roman" w:cs="Times New Roman"/>
          <w:sz w:val="24"/>
          <w:szCs w:val="24"/>
        </w:rPr>
        <w:t>beszerzése</w:t>
      </w:r>
    </w:p>
    <w:p w:rsidR="00C83C0A" w:rsidRPr="00C83C0A" w:rsidRDefault="00C83C0A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3C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támoga</w:t>
      </w:r>
      <w:r w:rsidR="00F74D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th</w:t>
      </w:r>
      <w:r w:rsidR="00C05B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ató</w:t>
      </w:r>
      <w:r w:rsidRPr="00C83C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orvosi eszközök részletes listája VTSZ kód alapján:</w:t>
      </w:r>
    </w:p>
    <w:p w:rsidR="00C83C0A" w:rsidRPr="00C83C0A" w:rsidRDefault="00C83C0A" w:rsidP="00352DE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>(9018) Orvosi, sebészeti, fogászati műszer és készülék, szcintigráf készülék is, más elektromos gyógyászati és látásvizsgáló készülék</w:t>
      </w:r>
    </w:p>
    <w:p w:rsidR="00C83C0A" w:rsidRPr="00C83C0A" w:rsidRDefault="00C83C0A" w:rsidP="00352DE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>(9019) Mechanikus gyógyászati készülék; masszírozó készülék; pszichológiai képességvizsgáló készülék; ózon-, oxigén-, aerosolterápiai készülék, mesterséges lélegeztető vagy más gyógyászati légzőkészülék</w:t>
      </w:r>
    </w:p>
    <w:p w:rsidR="00C83C0A" w:rsidRPr="00C83C0A" w:rsidRDefault="00C83C0A" w:rsidP="00352DE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(9022) Röntgen-, vagy alfa-, béta- vagy gammasugárzással működő berendezés orvosi, sebészeti, fogászati vagy állatorvosi célra is, radiográf vagy radioterápiai készülék, röntgencső, és más röntgengenerátor, nagyfeszültségű generátor, vezérlőtábla és -asztal, ernyő, vizsgáló- vagy kezelőasztal és szék</w:t>
      </w:r>
    </w:p>
    <w:p w:rsidR="00C83C0A" w:rsidRPr="00C83C0A" w:rsidRDefault="00C83C0A" w:rsidP="00352DE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>(9402) Orvosi, sebészeti, fogorvosi bútor (pl. műtőasztal, vizsgálóasztal, kórházi ágy mechanikus felszereléssel, fogorvosi szék)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pályázónak a 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célok meghatározásakor, illetve a pályázati program részlet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>es kidolgozásakor törekedni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arra, hogy a pályázat keretében beszerzett eszköz/</w:t>
      </w:r>
      <w:proofErr w:type="spellStart"/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proofErr w:type="spellEnd"/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tartósan szolgálják 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egészségügyi 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alapellátását.</w:t>
      </w:r>
    </w:p>
    <w:p w:rsidR="00414EF0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program megva</w:t>
      </w:r>
      <w:r w:rsidR="00414E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lósítási helyszíne és időpontja: 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Pályázatot 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kizárólag 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 község területén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működő </w:t>
      </w:r>
      <w:r w:rsidR="00C83C0A" w:rsidRP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szolgáltatók</w:t>
      </w:r>
      <w:r w:rsidR="00C05BF5" w:rsidRP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nyújthatnak be</w:t>
      </w:r>
      <w:r w:rsidR="00414EF0" w:rsidRP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4F56" w:rsidRP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műszerek,</w:t>
      </w:r>
      <w:r w:rsidR="00C05BF5" w:rsidRP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4EF0" w:rsidRP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eszközök és bútorok</w:t>
      </w:r>
      <w:r w:rsidRP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A68C5" w:rsidRP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="00DD4F56" w:rsidRP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77650" w:rsidRP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április 1</w:t>
      </w:r>
      <w:r w:rsidR="00B77650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és </w:t>
      </w:r>
      <w:r w:rsidR="000A68C5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="00414EF0">
        <w:rPr>
          <w:rFonts w:ascii="Times New Roman" w:eastAsia="Times New Roman" w:hAnsi="Times New Roman" w:cs="Times New Roman"/>
          <w:sz w:val="24"/>
          <w:szCs w:val="24"/>
          <w:lang w:eastAsia="hu-HU"/>
        </w:rPr>
        <w:t>. október 31</w:t>
      </w:r>
      <w:r w:rsidR="00B776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41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beszerzésére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D4F56" w:rsidRDefault="00C00377" w:rsidP="0035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Az elnyerhető támogatás legmagasabb összege:</w:t>
      </w:r>
      <w:r w:rsidR="00C83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D4F56" w:rsidRDefault="00DD4F56" w:rsidP="0035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4EF0" w:rsidRPr="000A68C5" w:rsidRDefault="00414EF0" w:rsidP="00352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támogatás összege a beszerezni kívánt orvosi műs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>zer, eszköz, bútor értékének</w:t>
      </w:r>
      <w:r w:rsid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50%-</w:t>
      </w:r>
      <w:proofErr w:type="gramStart"/>
      <w:r w:rsid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 legfeljebb </w:t>
      </w:r>
      <w:r w:rsidR="009F3E8F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0.000,- Ft.</w:t>
      </w:r>
    </w:p>
    <w:p w:rsidR="00C00377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támogatás vissza nem térítendő pénzbeli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támogatás. A t</w:t>
      </w:r>
      <w:r w:rsidR="0041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ámogatás a 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támogatási s</w:t>
      </w:r>
      <w:r w:rsidR="0041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zerződés aláírását 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követő 30 napon belül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átutalásra.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24F5F"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24F5F" w:rsidRPr="002C7BC0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2C7BC0" w:rsidRPr="00414E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 </w:t>
      </w:r>
      <w:r w:rsidR="00724F5F" w:rsidRPr="00414EF0">
        <w:rPr>
          <w:rFonts w:ascii="Times New Roman" w:eastAsia="Times New Roman" w:hAnsi="Times New Roman" w:cs="Times New Roman"/>
          <w:sz w:val="24"/>
          <w:szCs w:val="24"/>
          <w:lang w:eastAsia="hu-HU"/>
        </w:rPr>
        <w:t>beszerzett orvosi műszer</w:t>
      </w:r>
      <w:r w:rsidR="00FB6CF0">
        <w:rPr>
          <w:rFonts w:ascii="Times New Roman" w:eastAsia="Times New Roman" w:hAnsi="Times New Roman" w:cs="Times New Roman"/>
          <w:sz w:val="24"/>
          <w:szCs w:val="24"/>
          <w:lang w:eastAsia="hu-HU"/>
        </w:rPr>
        <w:t>, eszköz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2C7BC0">
        <w:rPr>
          <w:rFonts w:ascii="Times New Roman" w:eastAsia="Times New Roman" w:hAnsi="Times New Roman" w:cs="Times New Roman"/>
          <w:sz w:val="24"/>
          <w:szCs w:val="24"/>
          <w:lang w:eastAsia="hu-HU"/>
        </w:rPr>
        <w:t>bútor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megvásárlását követően 30 napon belül</w:t>
      </w:r>
      <w:r w:rsidR="00C05BF5">
        <w:rPr>
          <w:rFonts w:ascii="Times New Roman" w:eastAsia="Times New Roman" w:hAnsi="Times New Roman" w:cs="Times New Roman"/>
          <w:sz w:val="24"/>
          <w:szCs w:val="24"/>
          <w:lang w:eastAsia="hu-HU"/>
        </w:rPr>
        <w:t>, de legkésőbb 2017.november 15-ig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elszámolást benyújtani a bíráló bizottsághoz</w:t>
      </w:r>
      <w:r w:rsid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. A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>mennyiben az elszámolás nem történik meg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úgy a támogatási összeget köteles visszafizetni 15 napon belül.</w:t>
      </w:r>
    </w:p>
    <w:p w:rsidR="00394C38" w:rsidRPr="000A68C5" w:rsidRDefault="00394C38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támogatással beszerzett orvosi eszköz, műszer, bútor a pályázó tulajdonába kerül. Köteles gondoskodni annak karbantartásáról, felújításáról.</w:t>
      </w:r>
    </w:p>
    <w:p w:rsidR="00C00377" w:rsidRPr="000A68C5" w:rsidRDefault="00A55FEC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</w:t>
      </w:r>
      <w:r w:rsidR="00C00377"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ályázatot nyújthatnak be:</w:t>
      </w:r>
    </w:p>
    <w:p w:rsidR="00A55FEC" w:rsidRPr="00DD4F56" w:rsidRDefault="00A55FEC" w:rsidP="00352D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településen gyermekorvos</w:t>
      </w:r>
      <w:r w:rsidR="00352DED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, háziorvos</w:t>
      </w:r>
      <w:r w:rsidR="00352DED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, fogorvos</w:t>
      </w:r>
      <w:r w:rsidR="00352DED">
        <w:rPr>
          <w:rFonts w:ascii="Times New Roman" w:eastAsia="Times New Roman" w:hAnsi="Times New Roman" w:cs="Times New Roman"/>
          <w:sz w:val="24"/>
          <w:szCs w:val="24"/>
          <w:lang w:eastAsia="hu-HU"/>
        </w:rPr>
        <w:t>i alapellátást végző jogi vagy természetes személyek.</w:t>
      </w:r>
    </w:p>
    <w:p w:rsidR="00C00377" w:rsidRDefault="00C00377" w:rsidP="00352D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Egy pályázó maximum egy pályázatot nyújthat be, több pályázat beadása esetén a pályázó minden pályázata érvénytelennek minősül.</w:t>
      </w:r>
    </w:p>
    <w:p w:rsidR="00A55FEC" w:rsidRPr="00A55FEC" w:rsidRDefault="00A55FEC" w:rsidP="00352D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ázónak </w:t>
      </w:r>
      <w:r w:rsidR="00352D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az államháztartáson kívülre nyújtott támogatás biztosítása érdekében - 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 kell felelnie az </w:t>
      </w:r>
      <w:r w:rsidR="00352DED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államháztartásról szóló 2011. évi CXCV törvényben meghatározott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feltételeknek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benyújtásának módja és határideje: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>ati dokumentációt 1 eredeti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példányban, 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 </w:t>
      </w:r>
      <w:r w:rsidR="00DF64D8">
        <w:rPr>
          <w:rFonts w:ascii="Times New Roman" w:eastAsia="Times New Roman" w:hAnsi="Times New Roman" w:cs="Times New Roman"/>
          <w:sz w:val="24"/>
          <w:szCs w:val="24"/>
          <w:lang w:eastAsia="hu-HU"/>
        </w:rPr>
        <w:t>zárt borítékban kell leadni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, „201</w:t>
      </w:r>
      <w:r w:rsid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önkormányzati pályázat</w:t>
      </w:r>
      <w:r w:rsidR="00724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(egészségügy)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” me</w:t>
      </w:r>
      <w:r w:rsidR="00DF64D8">
        <w:rPr>
          <w:rFonts w:ascii="Times New Roman" w:eastAsia="Times New Roman" w:hAnsi="Times New Roman" w:cs="Times New Roman"/>
          <w:sz w:val="24"/>
          <w:szCs w:val="24"/>
          <w:lang w:eastAsia="hu-HU"/>
        </w:rPr>
        <w:t>gjelöléssel az alábbi címen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Ceglédberceli Polgármesteri Hivatal 2737 Ceglédbercel, Pesti út. 61.</w:t>
      </w:r>
      <w:r w:rsidR="00DF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Balogh Norbert köztisztviselőnél</w:t>
      </w:r>
    </w:p>
    <w:p w:rsidR="00C00377" w:rsidRPr="000A68C5" w:rsidRDefault="00DF64D8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leadási</w:t>
      </w:r>
      <w:r w:rsidR="00C00377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határideje: 201</w:t>
      </w:r>
      <w:r w:rsidR="000A68C5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C00377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77650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20</w:t>
      </w:r>
      <w:r w:rsidR="00352DE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</w:t>
      </w:r>
      <w:r w:rsidR="00352DED">
        <w:rPr>
          <w:rFonts w:ascii="Times New Roman" w:eastAsia="Times New Roman" w:hAnsi="Times New Roman" w:cs="Times New Roman"/>
          <w:sz w:val="24"/>
          <w:szCs w:val="24"/>
          <w:lang w:eastAsia="hu-H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óráig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beadása után a pályázat kiírója</w:t>
      </w:r>
      <w:r w:rsidR="00E660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egyszeri hiánypótlás lehetőséget biztosít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dokumentáció formai követelményei: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dokumentáció benyújtása papír alapon történik, a pályázati adatlap kitöltésével, a tartalmi követelményekben előírt kötelező mellékletek csatolásával, 1 eredeti példányban. A pályázati anyagot címlappal, tartalomjegyzékkel és folyamatos oldalszámozással kell ellátni, egységes szerkezetbe fűzve! (nem tűzőkapoccsal összetűzve)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formai követelményeket nem teljesítő pályázati anyag érvénytelennek minősül.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pályázati dokumentáció tartalmi követelményei: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dokumentációnak kötelezően tartalmaznia kell a helyesen kitöltött pályázati adatlapot, illetve az alább felsorolt mellékleteket:</w:t>
      </w:r>
    </w:p>
    <w:p w:rsidR="00C00377" w:rsidRPr="00A55FEC" w:rsidRDefault="00C00377" w:rsidP="00352DED">
      <w:pPr>
        <w:pStyle w:val="Listaszerbekezds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eddigi tevékenységének</w:t>
      </w:r>
      <w:r w:rsidR="00A55FEC"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rövid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bemutatása:</w:t>
      </w:r>
    </w:p>
    <w:p w:rsidR="00C00377" w:rsidRPr="00A55FEC" w:rsidRDefault="00DF64D8" w:rsidP="00352DED">
      <w:pPr>
        <w:pStyle w:val="Listaszerbekezds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pályázattal be</w:t>
      </w:r>
      <w:r w:rsidR="002C7BC0"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szerezni kíván eszköz bemutatása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fényképes árajánlattal alátámasztva</w:t>
      </w:r>
    </w:p>
    <w:p w:rsidR="009F3E8F" w:rsidRDefault="009F3E8F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F3E8F" w:rsidRDefault="009F3E8F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0377" w:rsidRPr="000A68C5" w:rsidRDefault="00DF64D8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beszerezni kívánt eszközök részletes</w:t>
      </w:r>
      <w:r w:rsidR="00C00377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költségvetése:</w:t>
      </w:r>
    </w:p>
    <w:p w:rsidR="00C00377" w:rsidRPr="00A55FEC" w:rsidRDefault="00C00377" w:rsidP="00C003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várható</w:t>
      </w:r>
      <w:r w:rsidR="00DF6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eszközök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költség</w:t>
      </w:r>
      <w:r w:rsidR="00DF64D8">
        <w:rPr>
          <w:rFonts w:ascii="Times New Roman" w:eastAsia="Times New Roman" w:hAnsi="Times New Roman" w:cs="Times New Roman"/>
          <w:sz w:val="24"/>
          <w:szCs w:val="24"/>
          <w:lang w:eastAsia="hu-HU"/>
        </w:rPr>
        <w:t>einek</w:t>
      </w: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részletes kalkulációja (egységárak, összesítések)</w:t>
      </w:r>
      <w:r w:rsidR="00466F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66F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 </w:t>
      </w:r>
      <w:r w:rsidR="00466F1B"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 beszerzése esetén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</w:p>
    <w:p w:rsidR="00466F1B" w:rsidRPr="00A55FEC" w:rsidRDefault="00466F1B" w:rsidP="00C0037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az eszköz és működtetés várható költségei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beérkezett pályázatok elbírálásának módja és határideje:</w:t>
      </w:r>
    </w:p>
    <w:p w:rsidR="00C00377" w:rsidRPr="00A55FEC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beérkezett pályázatok elbírálásáról és az esetleges támogatásról a Bírálóbizottság zárt ülés keretében dönt a pályázat beadási határidejét követő 30 napon belül, melynek eredményéről a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pályázót </w:t>
      </w:r>
      <w:r w:rsidR="00FB6CF0"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 napon belül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értesíti.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támogatási szerződés megkötése: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pályázókkal Ceglédbercel Község Önkormányzata támogatási szerződést köt az elbírálást követően.</w:t>
      </w:r>
    </w:p>
    <w:p w:rsidR="00C00377" w:rsidRPr="000A68C5" w:rsidRDefault="00DF64D8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r w:rsidR="00C00377"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pénzügyi beszámoló benyújtása és elfogadása:</w:t>
      </w:r>
    </w:p>
    <w:p w:rsidR="00C00377" w:rsidRPr="000A68C5" w:rsidRDefault="00DF64D8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az beszerzést </w:t>
      </w:r>
      <w:r w:rsidR="00C00377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követően elkészíti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00377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beszámolóját, melyet papír alapon, 1 eredeti példányban, zárt borítékban eljuttat a program befejezési időpontját követő 30 napon belül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de legkésőbb 2017. november 15-ig</w:t>
      </w:r>
      <w:r w:rsidR="00C00377"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címre:</w:t>
      </w:r>
    </w:p>
    <w:p w:rsidR="00DF64D8" w:rsidRPr="000A68C5" w:rsidRDefault="00DF64D8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Ceglédberceli Polgármesteri Hivatal 2737 Ceglédbercel, Pesti út. 61.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Balogh Norbert köztisztviselőnél</w:t>
      </w:r>
    </w:p>
    <w:p w:rsidR="00C00377" w:rsidRPr="000A68C5" w:rsidRDefault="00DF64D8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r w:rsidR="00C00377"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pénzügyi beszámoló formai és tartalmi követelményei: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beszámolót címlappal, tartalomjegyzékkel és folyamatos oldalszámozással kell ellátni, egységes szerkezetbe fűzve (nem tűzőkapoccsal összetűzve).</w:t>
      </w:r>
    </w:p>
    <w:p w:rsidR="00C00377" w:rsidRPr="000A68C5" w:rsidRDefault="00C00377" w:rsidP="00C00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pénzügyi beszámolónak tartalmaz</w:t>
      </w:r>
      <w:r w:rsidR="00C44A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nia kell</w:t>
      </w: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C00377" w:rsidRPr="000A68C5" w:rsidRDefault="00C00377" w:rsidP="00352D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elszámoló lapot, </w:t>
      </w:r>
    </w:p>
    <w:p w:rsidR="00C00377" w:rsidRPr="000A68C5" w:rsidRDefault="00C00377" w:rsidP="00352D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elszámoló lapon szereplő bizo</w:t>
      </w:r>
      <w:r w:rsidR="00DD4F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nylatok hitelesített másolatait </w:t>
      </w:r>
      <w:r w:rsidR="00DF64D8">
        <w:rPr>
          <w:rFonts w:ascii="Times New Roman" w:eastAsia="Times New Roman" w:hAnsi="Times New Roman" w:cs="Times New Roman"/>
          <w:sz w:val="24"/>
          <w:szCs w:val="24"/>
          <w:lang w:eastAsia="hu-HU"/>
        </w:rPr>
        <w:t>(számla/számlák)</w:t>
      </w:r>
    </w:p>
    <w:p w:rsidR="00C00377" w:rsidRPr="00394C38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sz w:val="24"/>
          <w:szCs w:val="24"/>
          <w:lang w:eastAsia="hu-HU"/>
        </w:rPr>
        <w:t>Felsoroltak elmulasztása esetén a Bírálóbizottság elutasíthatja a beszámoló elfogadását, illetve dönth</w:t>
      </w:r>
      <w:r w:rsidR="00466F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 a </w:t>
      </w:r>
      <w:r w:rsidR="00466F1B" w:rsidRPr="00394C38">
        <w:rPr>
          <w:rFonts w:ascii="Times New Roman" w:eastAsia="Times New Roman" w:hAnsi="Times New Roman" w:cs="Times New Roman"/>
          <w:sz w:val="24"/>
          <w:szCs w:val="24"/>
          <w:lang w:eastAsia="hu-HU"/>
        </w:rPr>
        <w:t>támogatás visszafizettetéséről</w:t>
      </w:r>
      <w:r w:rsidRPr="00394C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00377" w:rsidRPr="000A68C5" w:rsidRDefault="00C00377" w:rsidP="00352D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pályázati kiírás és a pályázati adatlap letölthető a </w:t>
      </w:r>
      <w:hyperlink r:id="rId6" w:history="1">
        <w:r w:rsidRPr="000A68C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www.cegledbercel.hu</w:t>
        </w:r>
      </w:hyperlink>
      <w:r w:rsidRPr="000A68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honlapról, valamint átvehető Ceglédbercel Község Önkormányzatának Hivatali Titkárságán (2737 Ceglédbercel, Pesti út. 61.).</w:t>
      </w:r>
    </w:p>
    <w:sectPr w:rsidR="00C00377" w:rsidRPr="000A68C5" w:rsidSect="0046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ECB"/>
    <w:multiLevelType w:val="multilevel"/>
    <w:tmpl w:val="4D20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16C71"/>
    <w:multiLevelType w:val="multilevel"/>
    <w:tmpl w:val="0AE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1154E"/>
    <w:multiLevelType w:val="multilevel"/>
    <w:tmpl w:val="F16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13F91"/>
    <w:multiLevelType w:val="multilevel"/>
    <w:tmpl w:val="9964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B00AA"/>
    <w:multiLevelType w:val="multilevel"/>
    <w:tmpl w:val="316A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81C94"/>
    <w:multiLevelType w:val="hybridMultilevel"/>
    <w:tmpl w:val="74764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92CB9"/>
    <w:multiLevelType w:val="multilevel"/>
    <w:tmpl w:val="BC2E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B1B39"/>
    <w:multiLevelType w:val="multilevel"/>
    <w:tmpl w:val="299A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6C4C6D"/>
    <w:multiLevelType w:val="multilevel"/>
    <w:tmpl w:val="6ED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053FA"/>
    <w:multiLevelType w:val="multilevel"/>
    <w:tmpl w:val="CEF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00DAD"/>
    <w:multiLevelType w:val="multilevel"/>
    <w:tmpl w:val="B30A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AB3535"/>
    <w:multiLevelType w:val="multilevel"/>
    <w:tmpl w:val="D4EA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5F0CFC"/>
    <w:multiLevelType w:val="multilevel"/>
    <w:tmpl w:val="A02C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B41C8"/>
    <w:multiLevelType w:val="multilevel"/>
    <w:tmpl w:val="C6F0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6"/>
  </w:num>
  <w:num w:numId="6">
    <w:abstractNumId w:val="13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7"/>
    <w:rsid w:val="000A68C5"/>
    <w:rsid w:val="000E1AD0"/>
    <w:rsid w:val="001619D7"/>
    <w:rsid w:val="002C7BC0"/>
    <w:rsid w:val="00352DED"/>
    <w:rsid w:val="00394C38"/>
    <w:rsid w:val="003B62F7"/>
    <w:rsid w:val="00414EF0"/>
    <w:rsid w:val="004609BA"/>
    <w:rsid w:val="00466F1B"/>
    <w:rsid w:val="00596B6B"/>
    <w:rsid w:val="005C1A37"/>
    <w:rsid w:val="006F4B40"/>
    <w:rsid w:val="00724F5F"/>
    <w:rsid w:val="009F3E8F"/>
    <w:rsid w:val="00A55FEC"/>
    <w:rsid w:val="00B77650"/>
    <w:rsid w:val="00C00377"/>
    <w:rsid w:val="00C05BF5"/>
    <w:rsid w:val="00C44ADD"/>
    <w:rsid w:val="00C83C0A"/>
    <w:rsid w:val="00D1673A"/>
    <w:rsid w:val="00DD4F56"/>
    <w:rsid w:val="00DF64D8"/>
    <w:rsid w:val="00E66094"/>
    <w:rsid w:val="00F74D6C"/>
    <w:rsid w:val="00F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92E81-D41D-463B-8914-309719E7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09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0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0037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C0037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55F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6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gledbercel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24E5D-1875-4838-BE82-9DABCDB0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804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2017-02-07T08:15:00Z</cp:lastPrinted>
  <dcterms:created xsi:type="dcterms:W3CDTF">2017-02-02T13:50:00Z</dcterms:created>
  <dcterms:modified xsi:type="dcterms:W3CDTF">2017-02-07T08:15:00Z</dcterms:modified>
</cp:coreProperties>
</file>